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2B" w:rsidRDefault="00184A2B">
      <w:pPr>
        <w:jc w:val="both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  <w:r w:rsidRPr="008448DE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422.25pt">
            <v:imagedata r:id="rId5" o:title=""/>
          </v:shape>
        </w:pict>
      </w: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</w:p>
    <w:p w:rsidR="00184A2B" w:rsidRDefault="00184A2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84A2B" w:rsidRDefault="00184A2B">
      <w:pPr>
        <w:ind w:firstLine="426"/>
        <w:jc w:val="both"/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Конвенцией ООН о правах ребенка; Конституцией Российской Федерации; Федеральным законом 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№ 273-ФЗ, </w:t>
      </w:r>
      <w:r>
        <w:rPr>
          <w:sz w:val="28"/>
          <w:szCs w:val="28"/>
        </w:rPr>
        <w:t xml:space="preserve">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осуществляющую образовательную деятельность по образовательным программам соответствующих уровень и направленности»  и Уставом МКОУ «Кабаковская СОШ» Алейского района, Алтайского края. </w:t>
      </w:r>
    </w:p>
    <w:p w:rsidR="00184A2B" w:rsidRDefault="00184A2B" w:rsidP="0010678B">
      <w:pPr>
        <w:ind w:firstLine="426"/>
        <w:jc w:val="both"/>
      </w:pPr>
      <w:r>
        <w:rPr>
          <w:sz w:val="28"/>
          <w:szCs w:val="28"/>
        </w:rPr>
        <w:t>1.2. Настоящее положение (далее - Положение) о порядке и основании перевода, отчисления и восстановления учащихся (граждан)</w:t>
      </w:r>
      <w:r w:rsidRPr="00106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МКОУ «Кабаковская СОШ» Алейского района, Алтайского края.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 (далее – Учреждение) регламентирует и  устанавливает общие требования к процедуре и условиям осуществления перевода, отчисления и восстановления обучающегося. </w:t>
      </w:r>
    </w:p>
    <w:p w:rsidR="00184A2B" w:rsidRDefault="00184A2B">
      <w:pPr>
        <w:jc w:val="both"/>
        <w:rPr>
          <w:b/>
          <w:bCs/>
          <w:sz w:val="28"/>
          <w:szCs w:val="28"/>
        </w:rPr>
      </w:pPr>
    </w:p>
    <w:p w:rsidR="00184A2B" w:rsidRDefault="00184A2B">
      <w:pPr>
        <w:pStyle w:val="NormalWeb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StrongEmphasis"/>
          <w:bCs/>
          <w:color w:val="000000"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перевода учащихся в следующий класс.</w:t>
      </w:r>
    </w:p>
    <w:p w:rsidR="00184A2B" w:rsidRDefault="00184A2B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184A2B" w:rsidRDefault="00184A2B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2.2.Обучающиеся, не прошедшие промежуточную аттестацию по уважительным причинам или имеющие академическую задолженность,  т.е. не 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:rsidR="00184A2B" w:rsidRDefault="00184A2B">
      <w:pPr>
        <w:pStyle w:val="western"/>
        <w:spacing w:before="0" w:after="0"/>
        <w:jc w:val="both"/>
      </w:pPr>
      <w:r>
        <w:rPr>
          <w:color w:val="000000"/>
          <w:sz w:val="28"/>
          <w:szCs w:val="28"/>
        </w:rPr>
        <w:t>2.3.Обучающиеся обязаны ликвидировать академическую задолженность в пределах одного года с момента её образования.</w:t>
      </w:r>
      <w:r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184A2B" w:rsidRDefault="0018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2.5.Форма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 педагогический совет принимает решение о переводе обучающегося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</w:t>
      </w:r>
    </w:p>
    <w:p w:rsidR="00184A2B" w:rsidRDefault="00184A2B">
      <w:pPr>
        <w:pStyle w:val="NormalWeb"/>
        <w:spacing w:before="0" w:after="0"/>
        <w:jc w:val="both"/>
      </w:pPr>
      <w:r>
        <w:rPr>
          <w:color w:val="000000"/>
          <w:sz w:val="28"/>
          <w:szCs w:val="28"/>
        </w:rPr>
        <w:t>2.6.Обучающиеся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184A2B" w:rsidRDefault="00184A2B">
      <w:pPr>
        <w:pStyle w:val="NormalWeb"/>
        <w:spacing w:before="0" w:after="0"/>
        <w:jc w:val="both"/>
      </w:pPr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:rsidR="00184A2B" w:rsidRDefault="00184A2B">
      <w:pPr>
        <w:jc w:val="both"/>
        <w:rPr>
          <w:b/>
          <w:bCs/>
          <w:color w:val="000000"/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 основания перевода и  отчисления обучающихся</w:t>
      </w:r>
    </w:p>
    <w:p w:rsidR="00184A2B" w:rsidRDefault="00184A2B">
      <w:pPr>
        <w:jc w:val="both"/>
      </w:pPr>
      <w:r>
        <w:rPr>
          <w:bCs/>
          <w:sz w:val="28"/>
          <w:szCs w:val="28"/>
        </w:rPr>
        <w:t>3.1.Отчисление учащихся из учреждения оформляется приказом директора на следующих основаниях:</w:t>
      </w:r>
    </w:p>
    <w:p w:rsidR="00184A2B" w:rsidRDefault="00184A2B">
      <w:pPr>
        <w:jc w:val="both"/>
      </w:pPr>
      <w:r>
        <w:rPr>
          <w:bCs/>
          <w:sz w:val="28"/>
          <w:szCs w:val="28"/>
        </w:rPr>
        <w:t>1)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</w:t>
      </w:r>
    </w:p>
    <w:p w:rsidR="00184A2B" w:rsidRDefault="00184A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:rsidR="00184A2B" w:rsidRDefault="00184A2B">
      <w:pPr>
        <w:jc w:val="both"/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184A2B" w:rsidRDefault="00184A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184A2B" w:rsidRDefault="00184A2B">
      <w:pPr>
        <w:jc w:val="both"/>
      </w:pPr>
      <w:r>
        <w:rPr>
          <w:bCs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184A2B" w:rsidRDefault="00184A2B">
      <w:pPr>
        <w:widowControl w:val="0"/>
        <w:numPr>
          <w:ilvl w:val="0"/>
          <w:numId w:val="3"/>
        </w:numPr>
        <w:autoSpaceDE w:val="0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выбор принимающей организации;</w:t>
      </w:r>
    </w:p>
    <w:p w:rsidR="00184A2B" w:rsidRDefault="00184A2B">
      <w:pPr>
        <w:widowControl w:val="0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184A2B" w:rsidRDefault="00184A2B">
      <w:pPr>
        <w:widowControl w:val="0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184A2B" w:rsidRDefault="00184A2B">
      <w:pPr>
        <w:widowControl w:val="0"/>
        <w:numPr>
          <w:ilvl w:val="0"/>
          <w:numId w:val="3"/>
        </w:numPr>
        <w:autoSpaceDE w:val="0"/>
        <w:jc w:val="both"/>
      </w:pPr>
      <w:r>
        <w:rPr>
          <w:sz w:val="28"/>
          <w:szCs w:val="28"/>
        </w:rPr>
        <w:t>обращаются в учреждение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 xml:space="preserve">3.3. В заявлении совершеннолетнего обучающегося или родителей </w:t>
      </w:r>
      <w:hyperlink r:id="rId6">
        <w:r>
          <w:rPr>
            <w:rStyle w:val="InternetLink"/>
            <w:color w:val="000000"/>
            <w:sz w:val="28"/>
            <w:szCs w:val="28"/>
          </w:rPr>
          <w:t>(законных представителей)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:rsidR="00184A2B" w:rsidRDefault="00184A2B">
      <w:pPr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обучающегося;</w:t>
      </w:r>
    </w:p>
    <w:p w:rsidR="00184A2B" w:rsidRDefault="00184A2B">
      <w:pPr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184A2B" w:rsidRDefault="00184A2B">
      <w:pPr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класс и профиль обучения (при наличии);</w:t>
      </w:r>
    </w:p>
    <w:p w:rsidR="00184A2B" w:rsidRDefault="00184A2B">
      <w:pPr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84A2B" w:rsidRDefault="00184A2B">
      <w:pPr>
        <w:widowControl w:val="0"/>
        <w:autoSpaceDE w:val="0"/>
        <w:jc w:val="both"/>
      </w:pPr>
      <w:bookmarkStart w:id="0" w:name="Par70"/>
      <w:bookmarkEnd w:id="0"/>
      <w:r>
        <w:rPr>
          <w:sz w:val="28"/>
          <w:szCs w:val="28"/>
        </w:rPr>
        <w:t>3.5.Учреждение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184A2B" w:rsidRDefault="00184A2B">
      <w:pPr>
        <w:widowControl w:val="0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обучающегося;</w:t>
      </w:r>
    </w:p>
    <w:p w:rsidR="00184A2B" w:rsidRDefault="00184A2B">
      <w:pPr>
        <w:widowControl w:val="0"/>
        <w:numPr>
          <w:ilvl w:val="0"/>
          <w:numId w:val="4"/>
        </w:numPr>
        <w:autoSpaceDE w:val="0"/>
        <w:jc w:val="both"/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3.6.Требование предоставления других документов в качестве основания для зачисления обучающихся в принимающую организацию в связи с переводом из лицея не допускается.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3.8. Зачисление обучающегося в принимающую организацию в порядке перевода оформляется приказом руководителя принимающей организации (уполномоченного им лица) в течение трех рабочих дней после приема заявления и документов, с указанием даты зачисления и класса.</w:t>
      </w:r>
    </w:p>
    <w:p w:rsidR="00184A2B" w:rsidRDefault="00184A2B">
      <w:pPr>
        <w:widowControl w:val="0"/>
        <w:autoSpaceDE w:val="0"/>
        <w:jc w:val="both"/>
      </w:pPr>
      <w:r>
        <w:rPr>
          <w:sz w:val="28"/>
          <w:szCs w:val="28"/>
        </w:rPr>
        <w:t>3.9. Принимающая организация при зачислении обучающегося, отчисленного из учреждения, в течение двух рабочих дней с даты издания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184A2B" w:rsidRDefault="00184A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184A2B" w:rsidRDefault="00184A2B">
      <w:pPr>
        <w:jc w:val="both"/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184A2B" w:rsidRDefault="00184A2B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184A2B" w:rsidRDefault="00184A2B">
      <w:pPr>
        <w:numPr>
          <w:ilvl w:val="0"/>
          <w:numId w:val="2"/>
        </w:numPr>
        <w:jc w:val="both"/>
      </w:pPr>
      <w:r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184A2B" w:rsidRDefault="00184A2B">
      <w:pPr>
        <w:numPr>
          <w:ilvl w:val="0"/>
          <w:numId w:val="2"/>
        </w:numPr>
        <w:jc w:val="both"/>
      </w:pPr>
      <w:r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184A2B" w:rsidRDefault="00184A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184A2B" w:rsidRDefault="00184A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184A2B" w:rsidRDefault="00184A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84A2B" w:rsidRDefault="00184A2B">
      <w:pPr>
        <w:jc w:val="both"/>
      </w:pPr>
      <w:r>
        <w:rPr>
          <w:sz w:val="28"/>
          <w:szCs w:val="28"/>
        </w:rPr>
        <w:t>3.15. 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продолжение обучения в другом образовательном учреждении.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3.16. Обучающийся,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184A2B" w:rsidRDefault="00184A2B">
      <w:pPr>
        <w:jc w:val="both"/>
        <w:rPr>
          <w:sz w:val="28"/>
          <w:szCs w:val="28"/>
        </w:rPr>
      </w:pPr>
    </w:p>
    <w:p w:rsidR="00184A2B" w:rsidRDefault="00184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основание восстановления учащихся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184A2B" w:rsidRDefault="0018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184A2B" w:rsidRDefault="00184A2B">
      <w:pPr>
        <w:jc w:val="both"/>
      </w:pPr>
      <w:r>
        <w:rPr>
          <w:sz w:val="28"/>
          <w:szCs w:val="28"/>
        </w:rPr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обучающихся.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184A2B" w:rsidRDefault="00184A2B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Порядок и условия восстановления в учреждении обучающегося, отчисленного по инициативе Учреждения, определяются локальным нормативным актом учреждения.</w:t>
      </w:r>
    </w:p>
    <w:p w:rsidR="00184A2B" w:rsidRDefault="00184A2B">
      <w:pPr>
        <w:jc w:val="both"/>
        <w:rPr>
          <w:sz w:val="28"/>
          <w:szCs w:val="28"/>
        </w:rPr>
      </w:pPr>
    </w:p>
    <w:p w:rsidR="00184A2B" w:rsidRDefault="00184A2B">
      <w:pPr>
        <w:shd w:val="clear" w:color="auto" w:fill="FFFFFF"/>
        <w:jc w:val="both"/>
        <w:rPr>
          <w:sz w:val="28"/>
          <w:szCs w:val="28"/>
        </w:rPr>
      </w:pPr>
    </w:p>
    <w:sectPr w:rsidR="00184A2B" w:rsidSect="00BD0BAF">
      <w:pgSz w:w="11906" w:h="16838"/>
      <w:pgMar w:top="709" w:right="850" w:bottom="54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;ＭＳ 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16D"/>
    <w:multiLevelType w:val="multilevel"/>
    <w:tmpl w:val="4F38ACC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4F147EC"/>
    <w:multiLevelType w:val="multilevel"/>
    <w:tmpl w:val="B85632C4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FB74B18"/>
    <w:multiLevelType w:val="multilevel"/>
    <w:tmpl w:val="12C44CF0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6949BB"/>
    <w:multiLevelType w:val="multilevel"/>
    <w:tmpl w:val="C0642C6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E82258F"/>
    <w:multiLevelType w:val="multilevel"/>
    <w:tmpl w:val="4A5E67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445"/>
    <w:rsid w:val="00034065"/>
    <w:rsid w:val="000A4E08"/>
    <w:rsid w:val="001008F4"/>
    <w:rsid w:val="0010678B"/>
    <w:rsid w:val="00184A2B"/>
    <w:rsid w:val="001E3977"/>
    <w:rsid w:val="00272325"/>
    <w:rsid w:val="002B68F1"/>
    <w:rsid w:val="003A48EE"/>
    <w:rsid w:val="00423B6E"/>
    <w:rsid w:val="00780455"/>
    <w:rsid w:val="008019A5"/>
    <w:rsid w:val="008448DE"/>
    <w:rsid w:val="00855445"/>
    <w:rsid w:val="009051C7"/>
    <w:rsid w:val="009D3708"/>
    <w:rsid w:val="00BD0BAF"/>
    <w:rsid w:val="00C55353"/>
    <w:rsid w:val="00CD1A31"/>
    <w:rsid w:val="00D9423C"/>
    <w:rsid w:val="00EB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AF"/>
    <w:rPr>
      <w:rFonts w:eastAsia="MS Mincho;ＭＳ 明朝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BD0BAF"/>
  </w:style>
  <w:style w:type="character" w:customStyle="1" w:styleId="WW8Num1z1">
    <w:name w:val="WW8Num1z1"/>
    <w:uiPriority w:val="99"/>
    <w:rsid w:val="00BD0BAF"/>
  </w:style>
  <w:style w:type="character" w:customStyle="1" w:styleId="WW8Num1z2">
    <w:name w:val="WW8Num1z2"/>
    <w:uiPriority w:val="99"/>
    <w:rsid w:val="00BD0BAF"/>
  </w:style>
  <w:style w:type="character" w:customStyle="1" w:styleId="WW8Num1z3">
    <w:name w:val="WW8Num1z3"/>
    <w:uiPriority w:val="99"/>
    <w:rsid w:val="00BD0BAF"/>
  </w:style>
  <w:style w:type="character" w:customStyle="1" w:styleId="WW8Num1z4">
    <w:name w:val="WW8Num1z4"/>
    <w:uiPriority w:val="99"/>
    <w:rsid w:val="00BD0BAF"/>
  </w:style>
  <w:style w:type="character" w:customStyle="1" w:styleId="WW8Num1z5">
    <w:name w:val="WW8Num1z5"/>
    <w:uiPriority w:val="99"/>
    <w:rsid w:val="00BD0BAF"/>
  </w:style>
  <w:style w:type="character" w:customStyle="1" w:styleId="WW8Num1z6">
    <w:name w:val="WW8Num1z6"/>
    <w:uiPriority w:val="99"/>
    <w:rsid w:val="00BD0BAF"/>
  </w:style>
  <w:style w:type="character" w:customStyle="1" w:styleId="WW8Num1z7">
    <w:name w:val="WW8Num1z7"/>
    <w:uiPriority w:val="99"/>
    <w:rsid w:val="00BD0BAF"/>
  </w:style>
  <w:style w:type="character" w:customStyle="1" w:styleId="WW8Num1z8">
    <w:name w:val="WW8Num1z8"/>
    <w:uiPriority w:val="99"/>
    <w:rsid w:val="00BD0BAF"/>
  </w:style>
  <w:style w:type="character" w:customStyle="1" w:styleId="WW8Num2z0">
    <w:name w:val="WW8Num2z0"/>
    <w:uiPriority w:val="99"/>
    <w:rsid w:val="00BD0BAF"/>
  </w:style>
  <w:style w:type="character" w:customStyle="1" w:styleId="WW8Num3z0">
    <w:name w:val="WW8Num3z0"/>
    <w:uiPriority w:val="99"/>
    <w:rsid w:val="00BD0BAF"/>
  </w:style>
  <w:style w:type="character" w:customStyle="1" w:styleId="WW8Num3z1">
    <w:name w:val="WW8Num3z1"/>
    <w:uiPriority w:val="99"/>
    <w:rsid w:val="00BD0BAF"/>
  </w:style>
  <w:style w:type="character" w:customStyle="1" w:styleId="WW8Num3z2">
    <w:name w:val="WW8Num3z2"/>
    <w:uiPriority w:val="99"/>
    <w:rsid w:val="00BD0BAF"/>
  </w:style>
  <w:style w:type="character" w:customStyle="1" w:styleId="WW8Num3z3">
    <w:name w:val="WW8Num3z3"/>
    <w:uiPriority w:val="99"/>
    <w:rsid w:val="00BD0BAF"/>
  </w:style>
  <w:style w:type="character" w:customStyle="1" w:styleId="WW8Num3z4">
    <w:name w:val="WW8Num3z4"/>
    <w:uiPriority w:val="99"/>
    <w:rsid w:val="00BD0BAF"/>
  </w:style>
  <w:style w:type="character" w:customStyle="1" w:styleId="WW8Num3z5">
    <w:name w:val="WW8Num3z5"/>
    <w:uiPriority w:val="99"/>
    <w:rsid w:val="00BD0BAF"/>
  </w:style>
  <w:style w:type="character" w:customStyle="1" w:styleId="WW8Num3z6">
    <w:name w:val="WW8Num3z6"/>
    <w:uiPriority w:val="99"/>
    <w:rsid w:val="00BD0BAF"/>
  </w:style>
  <w:style w:type="character" w:customStyle="1" w:styleId="WW8Num3z7">
    <w:name w:val="WW8Num3z7"/>
    <w:uiPriority w:val="99"/>
    <w:rsid w:val="00BD0BAF"/>
  </w:style>
  <w:style w:type="character" w:customStyle="1" w:styleId="WW8Num3z8">
    <w:name w:val="WW8Num3z8"/>
    <w:uiPriority w:val="99"/>
    <w:rsid w:val="00BD0BAF"/>
  </w:style>
  <w:style w:type="character" w:customStyle="1" w:styleId="WW8Num4z0">
    <w:name w:val="WW8Num4z0"/>
    <w:uiPriority w:val="99"/>
    <w:rsid w:val="00BD0BAF"/>
    <w:rPr>
      <w:rFonts w:ascii="Wingdings" w:hAnsi="Wingdings"/>
    </w:rPr>
  </w:style>
  <w:style w:type="character" w:customStyle="1" w:styleId="WW8Num4z1">
    <w:name w:val="WW8Num4z1"/>
    <w:uiPriority w:val="99"/>
    <w:rsid w:val="00BD0BAF"/>
    <w:rPr>
      <w:rFonts w:ascii="Courier New" w:hAnsi="Courier New"/>
    </w:rPr>
  </w:style>
  <w:style w:type="character" w:customStyle="1" w:styleId="WW8Num4z3">
    <w:name w:val="WW8Num4z3"/>
    <w:uiPriority w:val="99"/>
    <w:rsid w:val="00BD0BAF"/>
    <w:rPr>
      <w:rFonts w:ascii="Symbol" w:hAnsi="Symbol"/>
    </w:rPr>
  </w:style>
  <w:style w:type="character" w:customStyle="1" w:styleId="WW8Num5z0">
    <w:name w:val="WW8Num5z0"/>
    <w:uiPriority w:val="99"/>
    <w:rsid w:val="00BD0BAF"/>
    <w:rPr>
      <w:rFonts w:ascii="Wingdings" w:hAnsi="Wingdings"/>
      <w:sz w:val="28"/>
    </w:rPr>
  </w:style>
  <w:style w:type="character" w:customStyle="1" w:styleId="WW8Num5z1">
    <w:name w:val="WW8Num5z1"/>
    <w:uiPriority w:val="99"/>
    <w:rsid w:val="00BD0BAF"/>
    <w:rPr>
      <w:rFonts w:ascii="Courier New" w:hAnsi="Courier New"/>
    </w:rPr>
  </w:style>
  <w:style w:type="character" w:customStyle="1" w:styleId="WW8Num5z3">
    <w:name w:val="WW8Num5z3"/>
    <w:uiPriority w:val="99"/>
    <w:rsid w:val="00BD0BAF"/>
    <w:rPr>
      <w:rFonts w:ascii="Symbol" w:hAnsi="Symbol"/>
    </w:rPr>
  </w:style>
  <w:style w:type="character" w:customStyle="1" w:styleId="WW8Num6z0">
    <w:name w:val="WW8Num6z0"/>
    <w:uiPriority w:val="99"/>
    <w:rsid w:val="00BD0BAF"/>
    <w:rPr>
      <w:rFonts w:ascii="Wingdings" w:hAnsi="Wingdings"/>
      <w:sz w:val="28"/>
    </w:rPr>
  </w:style>
  <w:style w:type="character" w:customStyle="1" w:styleId="WW8Num6z1">
    <w:name w:val="WW8Num6z1"/>
    <w:uiPriority w:val="99"/>
    <w:rsid w:val="00BD0BAF"/>
    <w:rPr>
      <w:rFonts w:ascii="Courier New" w:hAnsi="Courier New"/>
    </w:rPr>
  </w:style>
  <w:style w:type="character" w:customStyle="1" w:styleId="WW8Num6z3">
    <w:name w:val="WW8Num6z3"/>
    <w:uiPriority w:val="99"/>
    <w:rsid w:val="00BD0BAF"/>
    <w:rPr>
      <w:rFonts w:ascii="Symbol" w:hAnsi="Symbol"/>
    </w:rPr>
  </w:style>
  <w:style w:type="character" w:customStyle="1" w:styleId="WW8Num7z0">
    <w:name w:val="WW8Num7z0"/>
    <w:uiPriority w:val="99"/>
    <w:rsid w:val="00BD0BAF"/>
    <w:rPr>
      <w:sz w:val="24"/>
    </w:rPr>
  </w:style>
  <w:style w:type="character" w:customStyle="1" w:styleId="WW8Num7z1">
    <w:name w:val="WW8Num7z1"/>
    <w:uiPriority w:val="99"/>
    <w:rsid w:val="00BD0BAF"/>
  </w:style>
  <w:style w:type="character" w:customStyle="1" w:styleId="WW8Num7z2">
    <w:name w:val="WW8Num7z2"/>
    <w:uiPriority w:val="99"/>
    <w:rsid w:val="00BD0BAF"/>
  </w:style>
  <w:style w:type="character" w:customStyle="1" w:styleId="WW8Num7z3">
    <w:name w:val="WW8Num7z3"/>
    <w:uiPriority w:val="99"/>
    <w:rsid w:val="00BD0BAF"/>
  </w:style>
  <w:style w:type="character" w:customStyle="1" w:styleId="WW8Num7z4">
    <w:name w:val="WW8Num7z4"/>
    <w:uiPriority w:val="99"/>
    <w:rsid w:val="00BD0BAF"/>
  </w:style>
  <w:style w:type="character" w:customStyle="1" w:styleId="WW8Num7z5">
    <w:name w:val="WW8Num7z5"/>
    <w:uiPriority w:val="99"/>
    <w:rsid w:val="00BD0BAF"/>
  </w:style>
  <w:style w:type="character" w:customStyle="1" w:styleId="WW8Num7z6">
    <w:name w:val="WW8Num7z6"/>
    <w:uiPriority w:val="99"/>
    <w:rsid w:val="00BD0BAF"/>
  </w:style>
  <w:style w:type="character" w:customStyle="1" w:styleId="WW8Num7z7">
    <w:name w:val="WW8Num7z7"/>
    <w:uiPriority w:val="99"/>
    <w:rsid w:val="00BD0BAF"/>
  </w:style>
  <w:style w:type="character" w:customStyle="1" w:styleId="WW8Num7z8">
    <w:name w:val="WW8Num7z8"/>
    <w:uiPriority w:val="99"/>
    <w:rsid w:val="00BD0BAF"/>
  </w:style>
  <w:style w:type="character" w:customStyle="1" w:styleId="WW8Num8z0">
    <w:name w:val="WW8Num8z0"/>
    <w:uiPriority w:val="99"/>
    <w:rsid w:val="00BD0BAF"/>
    <w:rPr>
      <w:rFonts w:ascii="Wingdings" w:hAnsi="Wingdings"/>
      <w:sz w:val="28"/>
    </w:rPr>
  </w:style>
  <w:style w:type="character" w:customStyle="1" w:styleId="WW8Num8z1">
    <w:name w:val="WW8Num8z1"/>
    <w:uiPriority w:val="99"/>
    <w:rsid w:val="00BD0BAF"/>
    <w:rPr>
      <w:rFonts w:ascii="Courier New" w:hAnsi="Courier New"/>
    </w:rPr>
  </w:style>
  <w:style w:type="character" w:customStyle="1" w:styleId="WW8Num8z3">
    <w:name w:val="WW8Num8z3"/>
    <w:uiPriority w:val="99"/>
    <w:rsid w:val="00BD0BAF"/>
    <w:rPr>
      <w:rFonts w:ascii="Symbol" w:hAnsi="Symbol"/>
    </w:rPr>
  </w:style>
  <w:style w:type="character" w:customStyle="1" w:styleId="WW8NumSt4z0">
    <w:name w:val="WW8NumSt4z0"/>
    <w:uiPriority w:val="99"/>
    <w:rsid w:val="00BD0BAF"/>
    <w:rPr>
      <w:rFonts w:ascii="Times New Roman" w:hAnsi="Times New Roman"/>
    </w:rPr>
  </w:style>
  <w:style w:type="character" w:customStyle="1" w:styleId="StrongEmphasis">
    <w:name w:val="Strong Emphasis"/>
    <w:uiPriority w:val="99"/>
    <w:rsid w:val="00BD0BAF"/>
    <w:rPr>
      <w:b/>
    </w:rPr>
  </w:style>
  <w:style w:type="character" w:customStyle="1" w:styleId="a">
    <w:name w:val="Знак Знак"/>
    <w:uiPriority w:val="99"/>
    <w:rsid w:val="00BD0BAF"/>
    <w:rPr>
      <w:rFonts w:ascii="Tahoma" w:hAnsi="Tahoma"/>
      <w:sz w:val="16"/>
      <w:lang w:eastAsia="ja-JP"/>
    </w:rPr>
  </w:style>
  <w:style w:type="character" w:customStyle="1" w:styleId="InternetLink">
    <w:name w:val="Internet Link"/>
    <w:uiPriority w:val="99"/>
    <w:rsid w:val="00BD0BAF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BD0BA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D0BA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4E08"/>
    <w:rPr>
      <w:rFonts w:eastAsia="MS Mincho;ＭＳ 明朝" w:cs="Times New Roman"/>
      <w:sz w:val="24"/>
      <w:szCs w:val="24"/>
      <w:lang w:eastAsia="ja-JP"/>
    </w:rPr>
  </w:style>
  <w:style w:type="paragraph" w:styleId="List">
    <w:name w:val="List"/>
    <w:basedOn w:val="BodyText"/>
    <w:uiPriority w:val="99"/>
    <w:rsid w:val="00BD0BAF"/>
  </w:style>
  <w:style w:type="paragraph" w:styleId="Caption">
    <w:name w:val="caption"/>
    <w:basedOn w:val="Normal"/>
    <w:uiPriority w:val="99"/>
    <w:qFormat/>
    <w:rsid w:val="00BD0B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BD0BAF"/>
    <w:pPr>
      <w:suppressLineNumbers/>
    </w:pPr>
  </w:style>
  <w:style w:type="paragraph" w:customStyle="1" w:styleId="Default">
    <w:name w:val="Default"/>
    <w:uiPriority w:val="99"/>
    <w:rsid w:val="00BD0BAF"/>
    <w:pPr>
      <w:autoSpaceDE w:val="0"/>
    </w:pPr>
    <w:rPr>
      <w:rFonts w:eastAsia="MS Mincho;ＭＳ 明朝" w:cs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BD0BAF"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Normal"/>
    <w:uiPriority w:val="99"/>
    <w:rsid w:val="00BD0BAF"/>
    <w:pPr>
      <w:spacing w:before="280" w:after="280"/>
    </w:pPr>
    <w:rPr>
      <w:rFonts w:eastAsia="Times New Roman"/>
    </w:rPr>
  </w:style>
  <w:style w:type="paragraph" w:customStyle="1" w:styleId="ConsPlusNormal">
    <w:name w:val="ConsPlusNormal"/>
    <w:uiPriority w:val="99"/>
    <w:rsid w:val="00BD0BAF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BD0BAF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E08"/>
    <w:rPr>
      <w:rFonts w:eastAsia="MS Mincho;ＭＳ 明朝" w:cs="Times New Roman"/>
      <w:sz w:val="2"/>
      <w:lang w:eastAsia="ja-JP"/>
    </w:rPr>
  </w:style>
  <w:style w:type="paragraph" w:customStyle="1" w:styleId="TableContents">
    <w:name w:val="Table Contents"/>
    <w:basedOn w:val="Normal"/>
    <w:uiPriority w:val="99"/>
    <w:rsid w:val="00BD0BAF"/>
    <w:pPr>
      <w:suppressLineNumbers/>
    </w:pPr>
  </w:style>
  <w:style w:type="paragraph" w:customStyle="1" w:styleId="TableHeading">
    <w:name w:val="Table Heading"/>
    <w:basedOn w:val="TableContents"/>
    <w:uiPriority w:val="99"/>
    <w:rsid w:val="00BD0B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9197AB6CD0BC315B0867571581B8EE49EFA5E40CE8D0D2E8F5D3458E2AF67C31F9ED81D6C0D4y0W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6</Pages>
  <Words>1668</Words>
  <Characters>9514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subject/>
  <dc:creator>Надежда</dc:creator>
  <cp:keywords/>
  <dc:description/>
  <cp:lastModifiedBy>пользователь</cp:lastModifiedBy>
  <cp:revision>26</cp:revision>
  <cp:lastPrinted>2020-05-25T16:09:00Z</cp:lastPrinted>
  <dcterms:created xsi:type="dcterms:W3CDTF">2015-03-10T20:10:00Z</dcterms:created>
  <dcterms:modified xsi:type="dcterms:W3CDTF">2020-05-25T16:47:00Z</dcterms:modified>
</cp:coreProperties>
</file>